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C1D60D" w14:textId="77777777" w:rsidR="00630C58" w:rsidRPr="000359AC" w:rsidRDefault="00630C58" w:rsidP="00630C58">
      <w:pPr>
        <w:widowControl w:val="0"/>
        <w:autoSpaceDE w:val="0"/>
        <w:autoSpaceDN w:val="0"/>
        <w:spacing w:after="0"/>
        <w:jc w:val="center"/>
        <w:rPr>
          <w:rFonts w:ascii="Tahoma" w:hAnsi="Tahoma" w:cs="Tahoma"/>
          <w:b/>
          <w:bCs/>
          <w:sz w:val="20"/>
          <w:szCs w:val="20"/>
        </w:rPr>
      </w:pPr>
      <w:bookmarkStart w:id="0" w:name="_Hlk198897438"/>
      <w:r w:rsidRPr="000359AC">
        <w:rPr>
          <w:rFonts w:ascii="Tahoma" w:hAnsi="Tahoma" w:cs="Tahoma"/>
          <w:b/>
          <w:bCs/>
          <w:sz w:val="20"/>
          <w:szCs w:val="20"/>
        </w:rPr>
        <w:t>UNIVERSIDAD DISTRITAL FRANCISCO JOSÉ DE CALDAS</w:t>
      </w:r>
    </w:p>
    <w:p w14:paraId="64B3AE53" w14:textId="0B88EDC4" w:rsidR="00630C58" w:rsidRPr="000359AC" w:rsidRDefault="00630C58" w:rsidP="00633075">
      <w:pPr>
        <w:widowControl w:val="0"/>
        <w:autoSpaceDE w:val="0"/>
        <w:autoSpaceDN w:val="0"/>
        <w:jc w:val="center"/>
        <w:rPr>
          <w:rFonts w:ascii="Tahoma" w:hAnsi="Tahoma" w:cs="Tahoma"/>
          <w:b/>
          <w:bCs/>
          <w:sz w:val="20"/>
          <w:szCs w:val="20"/>
        </w:rPr>
      </w:pPr>
      <w:r w:rsidRPr="000359AC">
        <w:rPr>
          <w:rFonts w:ascii="Tahoma" w:hAnsi="Tahoma" w:cs="Tahoma"/>
          <w:b/>
          <w:bCs/>
          <w:sz w:val="20"/>
          <w:szCs w:val="20"/>
        </w:rPr>
        <w:t>CONVOCATORIA PÚBLICA N</w:t>
      </w:r>
      <w:r w:rsidR="00797AD1">
        <w:rPr>
          <w:rFonts w:ascii="Tahoma" w:hAnsi="Tahoma" w:cs="Tahoma"/>
          <w:b/>
          <w:bCs/>
          <w:sz w:val="20"/>
          <w:szCs w:val="20"/>
        </w:rPr>
        <w:t>o</w:t>
      </w:r>
      <w:r w:rsidRPr="000359AC">
        <w:rPr>
          <w:rFonts w:ascii="Tahoma" w:hAnsi="Tahoma" w:cs="Tahoma"/>
          <w:b/>
          <w:bCs/>
          <w:sz w:val="20"/>
          <w:szCs w:val="20"/>
        </w:rPr>
        <w:t xml:space="preserve">. </w:t>
      </w:r>
      <w:r w:rsidR="00626C53">
        <w:rPr>
          <w:rFonts w:ascii="Tahoma" w:hAnsi="Tahoma" w:cs="Tahoma"/>
          <w:b/>
          <w:bCs/>
          <w:sz w:val="20"/>
          <w:szCs w:val="20"/>
        </w:rPr>
        <w:t>0</w:t>
      </w:r>
      <w:r w:rsidR="00797AD1">
        <w:rPr>
          <w:rFonts w:ascii="Tahoma" w:hAnsi="Tahoma" w:cs="Tahoma"/>
          <w:b/>
          <w:bCs/>
          <w:sz w:val="20"/>
          <w:szCs w:val="20"/>
        </w:rPr>
        <w:t>08</w:t>
      </w:r>
      <w:r w:rsidRPr="000359AC">
        <w:rPr>
          <w:rFonts w:ascii="Tahoma" w:hAnsi="Tahoma" w:cs="Tahoma"/>
          <w:b/>
          <w:bCs/>
          <w:sz w:val="20"/>
          <w:szCs w:val="20"/>
        </w:rPr>
        <w:t xml:space="preserve"> DE 202</w:t>
      </w:r>
      <w:r w:rsidR="00626C53">
        <w:rPr>
          <w:rFonts w:ascii="Tahoma" w:hAnsi="Tahoma" w:cs="Tahoma"/>
          <w:b/>
          <w:bCs/>
          <w:sz w:val="20"/>
          <w:szCs w:val="20"/>
        </w:rPr>
        <w:t>5</w:t>
      </w:r>
    </w:p>
    <w:p w14:paraId="548E5B71" w14:textId="2C9FDA5D" w:rsidR="000359AC" w:rsidRPr="00633075" w:rsidRDefault="00CA182B" w:rsidP="00633075">
      <w:pPr>
        <w:keepNext/>
        <w:widowControl w:val="0"/>
        <w:tabs>
          <w:tab w:val="left" w:pos="1800"/>
        </w:tabs>
        <w:autoSpaceDE w:val="0"/>
        <w:autoSpaceDN w:val="0"/>
        <w:jc w:val="center"/>
        <w:outlineLvl w:val="0"/>
        <w:rPr>
          <w:rFonts w:ascii="Tahoma" w:hAnsi="Tahoma" w:cs="Tahoma"/>
          <w:sz w:val="20"/>
          <w:szCs w:val="20"/>
          <w:lang w:val="es-ES"/>
        </w:rPr>
      </w:pPr>
      <w:bookmarkStart w:id="1" w:name="_Toc167226959"/>
      <w:bookmarkStart w:id="2" w:name="_Toc145691205"/>
      <w:r w:rsidRPr="00377798">
        <w:rPr>
          <w:rFonts w:ascii="Tahoma" w:hAnsi="Tahoma" w:cs="Tahoma"/>
          <w:b/>
          <w:bCs/>
          <w:caps/>
          <w:sz w:val="20"/>
          <w:szCs w:val="20"/>
        </w:rPr>
        <w:t>ANEXO N</w:t>
      </w:r>
      <w:r w:rsidRPr="00377798">
        <w:rPr>
          <w:rFonts w:ascii="Tahoma" w:hAnsi="Tahoma" w:cs="Tahoma"/>
          <w:b/>
          <w:bCs/>
          <w:sz w:val="20"/>
          <w:szCs w:val="20"/>
        </w:rPr>
        <w:t>o</w:t>
      </w:r>
      <w:r w:rsidRPr="00377798">
        <w:rPr>
          <w:rFonts w:ascii="Tahoma" w:hAnsi="Tahoma" w:cs="Tahoma"/>
          <w:b/>
          <w:bCs/>
          <w:caps/>
          <w:sz w:val="20"/>
          <w:szCs w:val="20"/>
        </w:rPr>
        <w:t xml:space="preserve">. </w:t>
      </w:r>
      <w:bookmarkEnd w:id="1"/>
      <w:r w:rsidR="006F68CF" w:rsidRPr="00CA182B">
        <w:rPr>
          <w:rFonts w:ascii="Tahoma" w:hAnsi="Tahoma" w:cs="Tahoma"/>
          <w:b/>
          <w:bCs/>
          <w:sz w:val="20"/>
          <w:szCs w:val="20"/>
        </w:rPr>
        <w:t>1</w:t>
      </w:r>
      <w:r w:rsidR="00AB3CE9" w:rsidRPr="00CA182B">
        <w:rPr>
          <w:rFonts w:ascii="Tahoma" w:hAnsi="Tahoma" w:cs="Tahoma"/>
          <w:b/>
          <w:bCs/>
          <w:sz w:val="20"/>
          <w:szCs w:val="20"/>
        </w:rPr>
        <w:t>5</w:t>
      </w:r>
      <w:r w:rsidR="00630C58" w:rsidRPr="00CA182B">
        <w:rPr>
          <w:rFonts w:ascii="Tahoma" w:hAnsi="Tahoma" w:cs="Tahoma"/>
          <w:b/>
          <w:bCs/>
          <w:sz w:val="20"/>
          <w:szCs w:val="20"/>
        </w:rPr>
        <w:t xml:space="preserve"> </w:t>
      </w:r>
      <w:r w:rsidR="000359AC" w:rsidRPr="00CA182B">
        <w:rPr>
          <w:rFonts w:ascii="Tahoma" w:hAnsi="Tahoma" w:cs="Tahoma"/>
          <w:b/>
          <w:bCs/>
          <w:sz w:val="20"/>
          <w:szCs w:val="20"/>
        </w:rPr>
        <w:t>INFORMACIÓN CAPACIDAD RESIDUAL</w:t>
      </w:r>
      <w:bookmarkStart w:id="3" w:name="_Toc145691208"/>
      <w:bookmarkEnd w:id="2"/>
    </w:p>
    <w:p w14:paraId="0430BEC3" w14:textId="7456D5F0" w:rsidR="000359AC" w:rsidRPr="000359AC" w:rsidRDefault="000359AC" w:rsidP="000359AC">
      <w:pPr>
        <w:jc w:val="center"/>
        <w:rPr>
          <w:rFonts w:ascii="Tahoma" w:hAnsi="Tahoma" w:cs="Tahoma"/>
          <w:b/>
          <w:sz w:val="20"/>
          <w:szCs w:val="20"/>
        </w:rPr>
      </w:pPr>
      <w:r w:rsidRPr="000359AC">
        <w:rPr>
          <w:rFonts w:ascii="Tahoma" w:hAnsi="Tahoma" w:cs="Tahoma"/>
          <w:sz w:val="20"/>
          <w:szCs w:val="20"/>
        </w:rPr>
        <w:t>(Cálculo de la capacidad residual de</w:t>
      </w:r>
      <w:r w:rsidRPr="000359AC">
        <w:rPr>
          <w:rFonts w:ascii="Tahoma" w:hAnsi="Tahoma" w:cs="Tahoma"/>
          <w:sz w:val="20"/>
          <w:szCs w:val="20"/>
          <w:lang w:val="es-ES"/>
        </w:rPr>
        <w:t xml:space="preserve"> </w:t>
      </w:r>
      <w:r w:rsidRPr="000359AC">
        <w:rPr>
          <w:rFonts w:ascii="Tahoma" w:hAnsi="Tahoma" w:cs="Tahoma"/>
          <w:sz w:val="20"/>
          <w:szCs w:val="20"/>
        </w:rPr>
        <w:t>contratación</w:t>
      </w:r>
      <w:r w:rsidRPr="000359AC">
        <w:rPr>
          <w:rFonts w:ascii="Tahoma" w:hAnsi="Tahoma" w:cs="Tahoma"/>
          <w:sz w:val="20"/>
          <w:szCs w:val="20"/>
          <w:lang w:val="es-ES"/>
        </w:rPr>
        <w:t xml:space="preserve"> </w:t>
      </w:r>
      <w:r w:rsidRPr="000359AC">
        <w:rPr>
          <w:rFonts w:ascii="Tahoma" w:hAnsi="Tahoma" w:cs="Tahoma"/>
          <w:sz w:val="20"/>
          <w:szCs w:val="20"/>
        </w:rPr>
        <w:t xml:space="preserve">formato </w:t>
      </w:r>
      <w:bookmarkEnd w:id="3"/>
      <w:r w:rsidRPr="000359AC">
        <w:rPr>
          <w:rFonts w:ascii="Tahoma" w:hAnsi="Tahoma" w:cs="Tahoma"/>
          <w:sz w:val="20"/>
          <w:szCs w:val="20"/>
        </w:rPr>
        <w:t>Excel)</w:t>
      </w:r>
    </w:p>
    <w:p w14:paraId="3C06522A" w14:textId="05186D62" w:rsidR="000359AC" w:rsidRPr="000359AC" w:rsidRDefault="000359AC" w:rsidP="000359AC">
      <w:pPr>
        <w:jc w:val="both"/>
        <w:rPr>
          <w:rFonts w:ascii="Tahoma" w:hAnsi="Tahoma" w:cs="Tahoma"/>
          <w:sz w:val="20"/>
          <w:szCs w:val="20"/>
        </w:rPr>
      </w:pPr>
      <w:r w:rsidRPr="000359AC">
        <w:rPr>
          <w:rFonts w:ascii="Tahoma" w:hAnsi="Tahoma" w:cs="Tahoma"/>
          <w:sz w:val="20"/>
          <w:szCs w:val="20"/>
        </w:rPr>
        <w:t>Todos los proponentes, sea proponente singular o todos los integrantes del proponente plural, deberán diligenciar el ANEXO No. 1</w:t>
      </w:r>
      <w:r w:rsidR="00607614">
        <w:rPr>
          <w:rFonts w:ascii="Tahoma" w:hAnsi="Tahoma" w:cs="Tahoma"/>
          <w:sz w:val="20"/>
          <w:szCs w:val="20"/>
        </w:rPr>
        <w:t>5</w:t>
      </w:r>
      <w:r w:rsidRPr="000359AC">
        <w:rPr>
          <w:rFonts w:ascii="Tahoma" w:hAnsi="Tahoma" w:cs="Tahoma"/>
          <w:sz w:val="20"/>
          <w:szCs w:val="20"/>
        </w:rPr>
        <w:t xml:space="preserve"> INFORMACIÓN CAPACIDAD RESIDUAL el cual deberá estar con sus soportes documentales.</w:t>
      </w:r>
    </w:p>
    <w:p w14:paraId="598AF889" w14:textId="77777777" w:rsidR="000359AC" w:rsidRPr="000359AC" w:rsidRDefault="000359AC" w:rsidP="000359AC">
      <w:pPr>
        <w:rPr>
          <w:rFonts w:ascii="Tahoma" w:hAnsi="Tahoma" w:cs="Tahoma"/>
          <w:sz w:val="20"/>
          <w:szCs w:val="20"/>
        </w:rPr>
      </w:pPr>
      <w:r w:rsidRPr="000359AC">
        <w:rPr>
          <w:rFonts w:ascii="Tahoma" w:hAnsi="Tahoma" w:cs="Tahoma"/>
          <w:noProof/>
          <w:sz w:val="20"/>
          <w:szCs w:val="20"/>
          <w:lang w:val="en-US"/>
        </w:rPr>
        <w:drawing>
          <wp:inline distT="0" distB="0" distL="0" distR="0" wp14:anchorId="7F002B6F" wp14:editId="448F5036">
            <wp:extent cx="6391275" cy="2014855"/>
            <wp:effectExtent l="0" t="0" r="9525" b="4445"/>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391275" cy="2014855"/>
                    </a:xfrm>
                    <a:prstGeom prst="rect">
                      <a:avLst/>
                    </a:prstGeom>
                    <a:noFill/>
                    <a:ln>
                      <a:noFill/>
                    </a:ln>
                  </pic:spPr>
                </pic:pic>
              </a:graphicData>
            </a:graphic>
          </wp:inline>
        </w:drawing>
      </w:r>
    </w:p>
    <w:p w14:paraId="2BBE919A" w14:textId="6B5F961B" w:rsidR="000359AC" w:rsidRDefault="000359AC" w:rsidP="000359AC">
      <w:pPr>
        <w:jc w:val="both"/>
        <w:rPr>
          <w:rFonts w:ascii="Tahoma" w:hAnsi="Tahoma" w:cs="Tahoma"/>
          <w:sz w:val="20"/>
          <w:szCs w:val="20"/>
        </w:rPr>
      </w:pPr>
      <w:r w:rsidRPr="000359AC">
        <w:rPr>
          <w:rFonts w:ascii="Tahoma" w:hAnsi="Tahoma" w:cs="Tahoma"/>
          <w:sz w:val="20"/>
          <w:szCs w:val="20"/>
        </w:rPr>
        <w:t>Para lo cual aportarán certificación de un contador público con inscripción profesional vigente ante la Junta Central de Contadores de Colombia en la que certifique la fecha del cierre en el país de origen y avale dicha información, acompañada de fotocopia de la tarjeta profesional y certificado de vigencia de inscripción y de antecedentes disciplinarios expedido por la Junta Central de Contadores, el cual deberá estar vigente a la fecha de cierre del presente proceso y no deberá tener sanciones durante el periodo certificado.</w:t>
      </w:r>
    </w:p>
    <w:p w14:paraId="3FA97FAB" w14:textId="77777777" w:rsidR="000359AC" w:rsidRPr="000359AC" w:rsidRDefault="000359AC" w:rsidP="000359AC">
      <w:pPr>
        <w:jc w:val="both"/>
        <w:rPr>
          <w:rFonts w:ascii="Tahoma" w:hAnsi="Tahoma" w:cs="Tahoma"/>
          <w:sz w:val="20"/>
          <w:szCs w:val="20"/>
        </w:rPr>
      </w:pPr>
    </w:p>
    <w:p w14:paraId="48E4996F" w14:textId="77777777" w:rsidR="000359AC" w:rsidRPr="000359AC" w:rsidRDefault="000359AC" w:rsidP="000359AC">
      <w:pPr>
        <w:spacing w:after="0"/>
        <w:jc w:val="both"/>
        <w:rPr>
          <w:rFonts w:ascii="Tahoma" w:hAnsi="Tahoma" w:cs="Tahoma"/>
          <w:sz w:val="20"/>
          <w:szCs w:val="20"/>
        </w:rPr>
      </w:pPr>
      <w:r w:rsidRPr="000359AC">
        <w:rPr>
          <w:rFonts w:ascii="Tahoma" w:hAnsi="Tahoma" w:cs="Tahoma"/>
          <w:sz w:val="20"/>
          <w:szCs w:val="20"/>
        </w:rPr>
        <w:t>Nombre del Representante Legal: ________________________</w:t>
      </w:r>
      <w:r w:rsidRPr="000359AC">
        <w:rPr>
          <w:rFonts w:ascii="Tahoma" w:hAnsi="Tahoma" w:cs="Tahoma"/>
          <w:sz w:val="20"/>
          <w:szCs w:val="20"/>
        </w:rPr>
        <w:tab/>
      </w:r>
      <w:r w:rsidRPr="000359AC">
        <w:rPr>
          <w:rFonts w:ascii="Tahoma" w:hAnsi="Tahoma" w:cs="Tahoma"/>
          <w:sz w:val="20"/>
          <w:szCs w:val="20"/>
        </w:rPr>
        <w:tab/>
      </w:r>
      <w:r w:rsidRPr="000359AC">
        <w:rPr>
          <w:rFonts w:ascii="Tahoma" w:hAnsi="Tahoma" w:cs="Tahoma"/>
          <w:sz w:val="20"/>
          <w:szCs w:val="20"/>
        </w:rPr>
        <w:tab/>
      </w:r>
    </w:p>
    <w:p w14:paraId="04DF2506" w14:textId="77777777" w:rsidR="000359AC" w:rsidRPr="000359AC" w:rsidRDefault="000359AC" w:rsidP="000359AC">
      <w:pPr>
        <w:spacing w:after="0"/>
        <w:jc w:val="both"/>
        <w:rPr>
          <w:rFonts w:ascii="Tahoma" w:hAnsi="Tahoma" w:cs="Tahoma"/>
          <w:sz w:val="20"/>
          <w:szCs w:val="20"/>
        </w:rPr>
      </w:pPr>
      <w:r w:rsidRPr="000359AC">
        <w:rPr>
          <w:rFonts w:ascii="Tahoma" w:hAnsi="Tahoma" w:cs="Tahoma"/>
          <w:sz w:val="20"/>
          <w:szCs w:val="20"/>
        </w:rPr>
        <w:t>CC/CE/ID: __________________de_______________________</w:t>
      </w:r>
      <w:r w:rsidRPr="000359AC">
        <w:rPr>
          <w:rFonts w:ascii="Tahoma" w:hAnsi="Tahoma" w:cs="Tahoma"/>
          <w:sz w:val="20"/>
          <w:szCs w:val="20"/>
        </w:rPr>
        <w:tab/>
      </w:r>
      <w:r w:rsidRPr="000359AC">
        <w:rPr>
          <w:rFonts w:ascii="Tahoma" w:hAnsi="Tahoma" w:cs="Tahoma"/>
          <w:sz w:val="20"/>
          <w:szCs w:val="20"/>
        </w:rPr>
        <w:tab/>
      </w:r>
      <w:r w:rsidRPr="000359AC">
        <w:rPr>
          <w:rFonts w:ascii="Tahoma" w:hAnsi="Tahoma" w:cs="Tahoma"/>
          <w:sz w:val="20"/>
          <w:szCs w:val="20"/>
        </w:rPr>
        <w:tab/>
      </w:r>
    </w:p>
    <w:p w14:paraId="7F9C07A8" w14:textId="77777777" w:rsidR="000359AC" w:rsidRPr="000359AC" w:rsidRDefault="000359AC" w:rsidP="000359AC">
      <w:pPr>
        <w:spacing w:after="0"/>
        <w:jc w:val="both"/>
        <w:rPr>
          <w:rFonts w:ascii="Tahoma" w:hAnsi="Tahoma" w:cs="Tahoma"/>
          <w:sz w:val="20"/>
          <w:szCs w:val="20"/>
        </w:rPr>
      </w:pPr>
      <w:r w:rsidRPr="000359AC">
        <w:rPr>
          <w:rFonts w:ascii="Tahoma" w:hAnsi="Tahoma" w:cs="Tahoma"/>
          <w:sz w:val="20"/>
          <w:szCs w:val="20"/>
        </w:rPr>
        <w:t>Dirección: ___________________________________________</w:t>
      </w:r>
      <w:r w:rsidRPr="000359AC">
        <w:rPr>
          <w:rFonts w:ascii="Tahoma" w:hAnsi="Tahoma" w:cs="Tahoma"/>
          <w:sz w:val="20"/>
          <w:szCs w:val="20"/>
        </w:rPr>
        <w:tab/>
      </w:r>
      <w:r w:rsidRPr="000359AC">
        <w:rPr>
          <w:rFonts w:ascii="Tahoma" w:hAnsi="Tahoma" w:cs="Tahoma"/>
          <w:sz w:val="20"/>
          <w:szCs w:val="20"/>
        </w:rPr>
        <w:tab/>
      </w:r>
      <w:r w:rsidRPr="000359AC">
        <w:rPr>
          <w:rFonts w:ascii="Tahoma" w:hAnsi="Tahoma" w:cs="Tahoma"/>
          <w:sz w:val="20"/>
          <w:szCs w:val="20"/>
        </w:rPr>
        <w:tab/>
      </w:r>
    </w:p>
    <w:p w14:paraId="1FDEA5E1" w14:textId="77777777" w:rsidR="000359AC" w:rsidRPr="000359AC" w:rsidRDefault="000359AC" w:rsidP="000359AC">
      <w:pPr>
        <w:spacing w:after="0"/>
        <w:jc w:val="both"/>
        <w:rPr>
          <w:rFonts w:ascii="Tahoma" w:hAnsi="Tahoma" w:cs="Tahoma"/>
          <w:sz w:val="20"/>
          <w:szCs w:val="20"/>
        </w:rPr>
      </w:pPr>
      <w:r w:rsidRPr="000359AC">
        <w:rPr>
          <w:rFonts w:ascii="Tahoma" w:hAnsi="Tahoma" w:cs="Tahoma"/>
          <w:sz w:val="20"/>
          <w:szCs w:val="20"/>
        </w:rPr>
        <w:t>Teléfono: ___________________________</w:t>
      </w:r>
      <w:r w:rsidRPr="000359AC">
        <w:rPr>
          <w:rFonts w:ascii="Tahoma" w:hAnsi="Tahoma" w:cs="Tahoma"/>
          <w:sz w:val="20"/>
          <w:szCs w:val="20"/>
        </w:rPr>
        <w:tab/>
      </w:r>
      <w:r w:rsidRPr="000359AC">
        <w:rPr>
          <w:rFonts w:ascii="Tahoma" w:hAnsi="Tahoma" w:cs="Tahoma"/>
          <w:sz w:val="20"/>
          <w:szCs w:val="20"/>
        </w:rPr>
        <w:tab/>
      </w:r>
      <w:r w:rsidRPr="000359AC">
        <w:rPr>
          <w:rFonts w:ascii="Tahoma" w:hAnsi="Tahoma" w:cs="Tahoma"/>
          <w:sz w:val="20"/>
          <w:szCs w:val="20"/>
        </w:rPr>
        <w:tab/>
      </w:r>
    </w:p>
    <w:p w14:paraId="3B8E674E" w14:textId="77777777" w:rsidR="000359AC" w:rsidRPr="000359AC" w:rsidRDefault="000359AC" w:rsidP="000359AC">
      <w:pPr>
        <w:spacing w:after="0"/>
        <w:jc w:val="both"/>
        <w:rPr>
          <w:rFonts w:ascii="Tahoma" w:hAnsi="Tahoma" w:cs="Tahoma"/>
          <w:sz w:val="20"/>
          <w:szCs w:val="20"/>
        </w:rPr>
      </w:pPr>
      <w:r w:rsidRPr="000359AC">
        <w:rPr>
          <w:rFonts w:ascii="Tahoma" w:hAnsi="Tahoma" w:cs="Tahoma"/>
          <w:sz w:val="20"/>
          <w:szCs w:val="20"/>
        </w:rPr>
        <w:t>Celular: __________________________</w:t>
      </w:r>
      <w:r w:rsidRPr="000359AC">
        <w:rPr>
          <w:rFonts w:ascii="Tahoma" w:hAnsi="Tahoma" w:cs="Tahoma"/>
          <w:sz w:val="20"/>
          <w:szCs w:val="20"/>
        </w:rPr>
        <w:tab/>
      </w:r>
      <w:r w:rsidRPr="000359AC">
        <w:rPr>
          <w:rFonts w:ascii="Tahoma" w:hAnsi="Tahoma" w:cs="Tahoma"/>
          <w:sz w:val="20"/>
          <w:szCs w:val="20"/>
        </w:rPr>
        <w:tab/>
      </w:r>
      <w:r w:rsidRPr="000359AC">
        <w:rPr>
          <w:rFonts w:ascii="Tahoma" w:hAnsi="Tahoma" w:cs="Tahoma"/>
          <w:sz w:val="20"/>
          <w:szCs w:val="20"/>
        </w:rPr>
        <w:tab/>
      </w:r>
    </w:p>
    <w:p w14:paraId="611DE883" w14:textId="77777777" w:rsidR="000359AC" w:rsidRPr="000359AC" w:rsidRDefault="000359AC" w:rsidP="000359AC">
      <w:pPr>
        <w:spacing w:after="0"/>
        <w:jc w:val="both"/>
        <w:rPr>
          <w:rFonts w:ascii="Tahoma" w:hAnsi="Tahoma" w:cs="Tahoma"/>
          <w:sz w:val="20"/>
          <w:szCs w:val="20"/>
        </w:rPr>
      </w:pPr>
      <w:r w:rsidRPr="000359AC">
        <w:rPr>
          <w:rFonts w:ascii="Tahoma" w:hAnsi="Tahoma" w:cs="Tahoma"/>
          <w:sz w:val="20"/>
          <w:szCs w:val="20"/>
        </w:rPr>
        <w:t>Correo electrónico: ___________________________________</w:t>
      </w:r>
      <w:r w:rsidRPr="000359AC">
        <w:rPr>
          <w:rFonts w:ascii="Tahoma" w:hAnsi="Tahoma" w:cs="Tahoma"/>
          <w:sz w:val="20"/>
          <w:szCs w:val="20"/>
        </w:rPr>
        <w:tab/>
      </w:r>
    </w:p>
    <w:p w14:paraId="26043B37" w14:textId="77777777" w:rsidR="000359AC" w:rsidRPr="000359AC" w:rsidRDefault="000359AC" w:rsidP="000359AC">
      <w:pPr>
        <w:spacing w:before="240" w:after="0"/>
        <w:jc w:val="both"/>
        <w:rPr>
          <w:rFonts w:ascii="Tahoma" w:hAnsi="Tahoma" w:cs="Tahoma"/>
          <w:sz w:val="20"/>
          <w:szCs w:val="20"/>
        </w:rPr>
      </w:pPr>
      <w:r w:rsidRPr="000359AC">
        <w:rPr>
          <w:rFonts w:ascii="Tahoma" w:hAnsi="Tahoma" w:cs="Tahoma"/>
          <w:sz w:val="20"/>
          <w:szCs w:val="20"/>
        </w:rPr>
        <w:t>Nombre del Contador Público: ________________________</w:t>
      </w:r>
      <w:r w:rsidRPr="000359AC">
        <w:rPr>
          <w:rFonts w:ascii="Tahoma" w:hAnsi="Tahoma" w:cs="Tahoma"/>
          <w:sz w:val="20"/>
          <w:szCs w:val="20"/>
        </w:rPr>
        <w:tab/>
      </w:r>
      <w:r w:rsidRPr="000359AC">
        <w:rPr>
          <w:rFonts w:ascii="Tahoma" w:hAnsi="Tahoma" w:cs="Tahoma"/>
          <w:sz w:val="20"/>
          <w:szCs w:val="20"/>
        </w:rPr>
        <w:tab/>
      </w:r>
      <w:r w:rsidRPr="000359AC">
        <w:rPr>
          <w:rFonts w:ascii="Tahoma" w:hAnsi="Tahoma" w:cs="Tahoma"/>
          <w:sz w:val="20"/>
          <w:szCs w:val="20"/>
        </w:rPr>
        <w:tab/>
      </w:r>
    </w:p>
    <w:p w14:paraId="0B606614" w14:textId="77777777" w:rsidR="000359AC" w:rsidRPr="000359AC" w:rsidRDefault="000359AC" w:rsidP="000359AC">
      <w:pPr>
        <w:spacing w:after="0"/>
        <w:jc w:val="both"/>
        <w:rPr>
          <w:rFonts w:ascii="Tahoma" w:hAnsi="Tahoma" w:cs="Tahoma"/>
          <w:sz w:val="20"/>
          <w:szCs w:val="20"/>
        </w:rPr>
      </w:pPr>
      <w:r w:rsidRPr="000359AC">
        <w:rPr>
          <w:rFonts w:ascii="Tahoma" w:hAnsi="Tahoma" w:cs="Tahoma"/>
          <w:sz w:val="20"/>
          <w:szCs w:val="20"/>
        </w:rPr>
        <w:t>CC/CE/ID: __________________de_______________________</w:t>
      </w:r>
      <w:r w:rsidRPr="000359AC">
        <w:rPr>
          <w:rFonts w:ascii="Tahoma" w:hAnsi="Tahoma" w:cs="Tahoma"/>
          <w:sz w:val="20"/>
          <w:szCs w:val="20"/>
        </w:rPr>
        <w:tab/>
      </w:r>
      <w:r w:rsidRPr="000359AC">
        <w:rPr>
          <w:rFonts w:ascii="Tahoma" w:hAnsi="Tahoma" w:cs="Tahoma"/>
          <w:sz w:val="20"/>
          <w:szCs w:val="20"/>
        </w:rPr>
        <w:tab/>
      </w:r>
      <w:r w:rsidRPr="000359AC">
        <w:rPr>
          <w:rFonts w:ascii="Tahoma" w:hAnsi="Tahoma" w:cs="Tahoma"/>
          <w:sz w:val="20"/>
          <w:szCs w:val="20"/>
        </w:rPr>
        <w:tab/>
      </w:r>
    </w:p>
    <w:p w14:paraId="0C38D07B" w14:textId="77777777" w:rsidR="000359AC" w:rsidRPr="000359AC" w:rsidRDefault="000359AC" w:rsidP="000359AC">
      <w:pPr>
        <w:spacing w:after="0"/>
        <w:jc w:val="both"/>
        <w:rPr>
          <w:rFonts w:ascii="Tahoma" w:hAnsi="Tahoma" w:cs="Tahoma"/>
          <w:sz w:val="20"/>
          <w:szCs w:val="20"/>
        </w:rPr>
      </w:pPr>
      <w:r w:rsidRPr="000359AC">
        <w:rPr>
          <w:rFonts w:ascii="Tahoma" w:hAnsi="Tahoma" w:cs="Tahoma"/>
          <w:sz w:val="20"/>
          <w:szCs w:val="20"/>
        </w:rPr>
        <w:t>Tarjeta Profesional:___________________________________________</w:t>
      </w:r>
      <w:r w:rsidRPr="000359AC">
        <w:rPr>
          <w:rFonts w:ascii="Tahoma" w:hAnsi="Tahoma" w:cs="Tahoma"/>
          <w:sz w:val="20"/>
          <w:szCs w:val="20"/>
        </w:rPr>
        <w:tab/>
      </w:r>
      <w:r w:rsidRPr="000359AC">
        <w:rPr>
          <w:rFonts w:ascii="Tahoma" w:hAnsi="Tahoma" w:cs="Tahoma"/>
          <w:sz w:val="20"/>
          <w:szCs w:val="20"/>
        </w:rPr>
        <w:tab/>
      </w:r>
      <w:r w:rsidRPr="000359AC">
        <w:rPr>
          <w:rFonts w:ascii="Tahoma" w:hAnsi="Tahoma" w:cs="Tahoma"/>
          <w:sz w:val="20"/>
          <w:szCs w:val="20"/>
        </w:rPr>
        <w:tab/>
      </w:r>
    </w:p>
    <w:p w14:paraId="7AA2AF89" w14:textId="77777777" w:rsidR="000359AC" w:rsidRPr="000359AC" w:rsidRDefault="000359AC" w:rsidP="000359AC">
      <w:pPr>
        <w:spacing w:after="0"/>
        <w:jc w:val="both"/>
        <w:rPr>
          <w:rFonts w:ascii="Tahoma" w:hAnsi="Tahoma" w:cs="Tahoma"/>
          <w:sz w:val="20"/>
          <w:szCs w:val="20"/>
        </w:rPr>
      </w:pPr>
      <w:r w:rsidRPr="000359AC">
        <w:rPr>
          <w:rFonts w:ascii="Tahoma" w:hAnsi="Tahoma" w:cs="Tahoma"/>
          <w:sz w:val="20"/>
          <w:szCs w:val="20"/>
        </w:rPr>
        <w:t>Dirección:___________________________________________</w:t>
      </w:r>
      <w:r w:rsidRPr="000359AC">
        <w:rPr>
          <w:rFonts w:ascii="Tahoma" w:hAnsi="Tahoma" w:cs="Tahoma"/>
          <w:sz w:val="20"/>
          <w:szCs w:val="20"/>
        </w:rPr>
        <w:tab/>
      </w:r>
      <w:r w:rsidRPr="000359AC">
        <w:rPr>
          <w:rFonts w:ascii="Tahoma" w:hAnsi="Tahoma" w:cs="Tahoma"/>
          <w:sz w:val="20"/>
          <w:szCs w:val="20"/>
        </w:rPr>
        <w:tab/>
      </w:r>
      <w:r w:rsidRPr="000359AC">
        <w:rPr>
          <w:rFonts w:ascii="Tahoma" w:hAnsi="Tahoma" w:cs="Tahoma"/>
          <w:sz w:val="20"/>
          <w:szCs w:val="20"/>
        </w:rPr>
        <w:tab/>
      </w:r>
    </w:p>
    <w:p w14:paraId="4E350518" w14:textId="77777777" w:rsidR="000359AC" w:rsidRPr="000359AC" w:rsidRDefault="000359AC" w:rsidP="000359AC">
      <w:pPr>
        <w:spacing w:after="0"/>
        <w:jc w:val="both"/>
        <w:rPr>
          <w:rFonts w:ascii="Tahoma" w:hAnsi="Tahoma" w:cs="Tahoma"/>
          <w:sz w:val="20"/>
          <w:szCs w:val="20"/>
        </w:rPr>
      </w:pPr>
      <w:r w:rsidRPr="000359AC">
        <w:rPr>
          <w:rFonts w:ascii="Tahoma" w:hAnsi="Tahoma" w:cs="Tahoma"/>
          <w:sz w:val="20"/>
          <w:szCs w:val="20"/>
        </w:rPr>
        <w:t>Teléfono: ___________________________</w:t>
      </w:r>
      <w:r w:rsidRPr="000359AC">
        <w:rPr>
          <w:rFonts w:ascii="Tahoma" w:hAnsi="Tahoma" w:cs="Tahoma"/>
          <w:sz w:val="20"/>
          <w:szCs w:val="20"/>
        </w:rPr>
        <w:tab/>
      </w:r>
      <w:r w:rsidRPr="000359AC">
        <w:rPr>
          <w:rFonts w:ascii="Tahoma" w:hAnsi="Tahoma" w:cs="Tahoma"/>
          <w:sz w:val="20"/>
          <w:szCs w:val="20"/>
        </w:rPr>
        <w:tab/>
      </w:r>
      <w:r w:rsidRPr="000359AC">
        <w:rPr>
          <w:rFonts w:ascii="Tahoma" w:hAnsi="Tahoma" w:cs="Tahoma"/>
          <w:sz w:val="20"/>
          <w:szCs w:val="20"/>
        </w:rPr>
        <w:tab/>
      </w:r>
    </w:p>
    <w:p w14:paraId="631139F7" w14:textId="77777777" w:rsidR="000359AC" w:rsidRPr="000359AC" w:rsidRDefault="000359AC" w:rsidP="000359AC">
      <w:pPr>
        <w:spacing w:after="0"/>
        <w:jc w:val="both"/>
        <w:rPr>
          <w:rFonts w:ascii="Tahoma" w:hAnsi="Tahoma" w:cs="Tahoma"/>
          <w:sz w:val="20"/>
          <w:szCs w:val="20"/>
        </w:rPr>
      </w:pPr>
      <w:r w:rsidRPr="000359AC">
        <w:rPr>
          <w:rFonts w:ascii="Tahoma" w:hAnsi="Tahoma" w:cs="Tahoma"/>
          <w:sz w:val="20"/>
          <w:szCs w:val="20"/>
        </w:rPr>
        <w:t>Celular:__________________________</w:t>
      </w:r>
      <w:r w:rsidRPr="000359AC">
        <w:rPr>
          <w:rFonts w:ascii="Tahoma" w:hAnsi="Tahoma" w:cs="Tahoma"/>
          <w:sz w:val="20"/>
          <w:szCs w:val="20"/>
        </w:rPr>
        <w:tab/>
      </w:r>
      <w:r w:rsidRPr="000359AC">
        <w:rPr>
          <w:rFonts w:ascii="Tahoma" w:hAnsi="Tahoma" w:cs="Tahoma"/>
          <w:sz w:val="20"/>
          <w:szCs w:val="20"/>
        </w:rPr>
        <w:tab/>
      </w:r>
      <w:r w:rsidRPr="000359AC">
        <w:rPr>
          <w:rFonts w:ascii="Tahoma" w:hAnsi="Tahoma" w:cs="Tahoma"/>
          <w:sz w:val="20"/>
          <w:szCs w:val="20"/>
        </w:rPr>
        <w:tab/>
      </w:r>
    </w:p>
    <w:p w14:paraId="26E9A72D" w14:textId="77777777" w:rsidR="000359AC" w:rsidRPr="000359AC" w:rsidRDefault="000359AC" w:rsidP="000359AC">
      <w:pPr>
        <w:spacing w:after="0"/>
        <w:jc w:val="both"/>
        <w:rPr>
          <w:rFonts w:ascii="Tahoma" w:hAnsi="Tahoma" w:cs="Tahoma"/>
          <w:sz w:val="20"/>
          <w:szCs w:val="20"/>
        </w:rPr>
      </w:pPr>
      <w:r w:rsidRPr="000359AC">
        <w:rPr>
          <w:rFonts w:ascii="Tahoma" w:hAnsi="Tahoma" w:cs="Tahoma"/>
          <w:sz w:val="20"/>
          <w:szCs w:val="20"/>
        </w:rPr>
        <w:t>Correo electrónico:___________________________________</w:t>
      </w:r>
      <w:r w:rsidRPr="000359AC">
        <w:rPr>
          <w:rFonts w:ascii="Tahoma" w:hAnsi="Tahoma" w:cs="Tahoma"/>
          <w:sz w:val="20"/>
          <w:szCs w:val="20"/>
        </w:rPr>
        <w:tab/>
      </w:r>
      <w:r w:rsidRPr="000359AC">
        <w:rPr>
          <w:rFonts w:ascii="Tahoma" w:hAnsi="Tahoma" w:cs="Tahoma"/>
          <w:sz w:val="20"/>
          <w:szCs w:val="20"/>
        </w:rPr>
        <w:tab/>
      </w:r>
      <w:bookmarkEnd w:id="0"/>
    </w:p>
    <w:sectPr w:rsidR="000359AC" w:rsidRPr="000359AC" w:rsidSect="0017618A">
      <w:pgSz w:w="12240" w:h="15840"/>
      <w:pgMar w:top="1134"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048D7"/>
    <w:rsid w:val="00016B8F"/>
    <w:rsid w:val="0002494F"/>
    <w:rsid w:val="000359AC"/>
    <w:rsid w:val="00045E81"/>
    <w:rsid w:val="00053A73"/>
    <w:rsid w:val="000974C2"/>
    <w:rsid w:val="001361DD"/>
    <w:rsid w:val="0017618A"/>
    <w:rsid w:val="001F7957"/>
    <w:rsid w:val="00254D61"/>
    <w:rsid w:val="00260F15"/>
    <w:rsid w:val="002E09DE"/>
    <w:rsid w:val="002F1CCA"/>
    <w:rsid w:val="00302A87"/>
    <w:rsid w:val="00307AA6"/>
    <w:rsid w:val="004379C0"/>
    <w:rsid w:val="004404D2"/>
    <w:rsid w:val="00452579"/>
    <w:rsid w:val="0046273D"/>
    <w:rsid w:val="00540CE7"/>
    <w:rsid w:val="0054423D"/>
    <w:rsid w:val="0059277F"/>
    <w:rsid w:val="00600FDB"/>
    <w:rsid w:val="00607614"/>
    <w:rsid w:val="00626C53"/>
    <w:rsid w:val="00630C58"/>
    <w:rsid w:val="00633075"/>
    <w:rsid w:val="0068294C"/>
    <w:rsid w:val="006C7CC9"/>
    <w:rsid w:val="006F68CF"/>
    <w:rsid w:val="00733FAE"/>
    <w:rsid w:val="007739EA"/>
    <w:rsid w:val="00797AD1"/>
    <w:rsid w:val="007A4F77"/>
    <w:rsid w:val="007C2CB7"/>
    <w:rsid w:val="0085313A"/>
    <w:rsid w:val="0097073E"/>
    <w:rsid w:val="009E7F40"/>
    <w:rsid w:val="00A422DE"/>
    <w:rsid w:val="00A804B1"/>
    <w:rsid w:val="00A91989"/>
    <w:rsid w:val="00AB3CE9"/>
    <w:rsid w:val="00AD3AA3"/>
    <w:rsid w:val="00AE4921"/>
    <w:rsid w:val="00AF7865"/>
    <w:rsid w:val="00B50AE1"/>
    <w:rsid w:val="00B75791"/>
    <w:rsid w:val="00B7588F"/>
    <w:rsid w:val="00C95529"/>
    <w:rsid w:val="00CA182B"/>
    <w:rsid w:val="00D04C0F"/>
    <w:rsid w:val="00D33B4A"/>
    <w:rsid w:val="00D904F3"/>
    <w:rsid w:val="00DF75BE"/>
    <w:rsid w:val="00E075E1"/>
    <w:rsid w:val="00E13CE1"/>
    <w:rsid w:val="00EB5210"/>
    <w:rsid w:val="00F0587F"/>
    <w:rsid w:val="00F54A52"/>
    <w:rsid w:val="00FE091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4B638"/>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uiPriority w:val="10"/>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 w:type="table" w:customStyle="1" w:styleId="Tablaconcuadrcula1">
    <w:name w:val="Tabla con cuadrícula1"/>
    <w:basedOn w:val="Tablanormal"/>
    <w:next w:val="Tablaconcuadrcula"/>
    <w:uiPriority w:val="39"/>
    <w:rsid w:val="007A4F77"/>
    <w:pPr>
      <w:spacing w:after="0" w:line="240" w:lineRule="auto"/>
      <w:jc w:val="center"/>
    </w:pPr>
    <w:rPr>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rPr>
      <w:jc w:val="center"/>
    </w:trPr>
    <w:tcPr>
      <w:shd w:val="clear" w:color="auto" w:fill="auto"/>
      <w:vAlign w:val="center"/>
    </w:tcPr>
    <w:tblStylePr w:type="firstRow">
      <w:pPr>
        <w:jc w:val="center"/>
      </w:pPr>
      <w:tblPr/>
      <w:tcPr>
        <w:shd w:val="clear" w:color="auto" w:fill="B4C6E7"/>
      </w:tcPr>
    </w:tblStylePr>
  </w:style>
  <w:style w:type="table" w:styleId="Tablaconcuadrcula">
    <w:name w:val="Table Grid"/>
    <w:basedOn w:val="Tablanormal"/>
    <w:uiPriority w:val="39"/>
    <w:rsid w:val="007A4F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F3B4EC-7FCA-4E0C-98B8-9F18AF29A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250</Words>
  <Characters>1378</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Eduard Arnulfo Pinilla Rivera</cp:lastModifiedBy>
  <cp:revision>19</cp:revision>
  <dcterms:created xsi:type="dcterms:W3CDTF">2023-10-24T17:27:00Z</dcterms:created>
  <dcterms:modified xsi:type="dcterms:W3CDTF">2025-06-17T19:22:00Z</dcterms:modified>
</cp:coreProperties>
</file>